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8" w:before="108" w:line="240" w:lineRule="auto"/>
        <w:jc w:val="center"/>
        <w:rPr>
          <w:rFonts w:ascii="Times New Roman" w:cs="Times New Roman" w:eastAsia="Times New Roman" w:hAnsi="Times New Roman"/>
          <w:b w:val="1"/>
          <w:bCs w:val="1"/>
          <w:color w:val="26282f"/>
          <w:sz w:val="24"/>
          <w:szCs w:val="24"/>
        </w:rPr>
      </w:pPr>
      <w:r w:rsidDel="00000000" w:rsidR="00000000" w:rsidRPr="00000000">
        <w:rPr>
          <w:rFonts w:ascii="Times New Roman" w:cs="Times New Roman" w:eastAsia="Times New Roman" w:hAnsi="Times New Roman"/>
          <w:b w:val="1"/>
          <w:bCs w:val="1"/>
          <w:color w:val="26282f"/>
          <w:sz w:val="24"/>
          <w:szCs w:val="24"/>
          <w:rtl w:val="0"/>
        </w:rPr>
        <w:t xml:space="preserve">Согласие субъекта на обработку персональных данных</w:t>
      </w:r>
    </w:p>
    <w:p w:rsidR="00000000" w:rsidDel="00000000" w:rsidP="00000000" w:rsidRDefault="00000000" w:rsidRPr="00000000" w14:paraId="00000002">
      <w:pPr>
        <w:widowControl w:val="0"/>
        <w:spacing w:line="240" w:lineRule="auto"/>
        <w:ind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пользователь сайта https://mariaulyanova.ru/ , на основании </w:t>
      </w:r>
      <w:hyperlink r:id="rId6">
        <w:r w:rsidDel="00000000" w:rsidR="00000000" w:rsidRPr="00000000">
          <w:rPr>
            <w:rFonts w:ascii="Times New Roman" w:cs="Times New Roman" w:eastAsia="Times New Roman" w:hAnsi="Times New Roman"/>
            <w:sz w:val="24"/>
            <w:szCs w:val="24"/>
            <w:rtl w:val="0"/>
          </w:rPr>
          <w:t xml:space="preserve">статей 9</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sz w:val="24"/>
            <w:szCs w:val="24"/>
            <w:rtl w:val="0"/>
          </w:rPr>
          <w:t xml:space="preserve">11</w:t>
        </w:r>
      </w:hyperlink>
      <w:r w:rsidDel="00000000" w:rsidR="00000000" w:rsidRPr="00000000">
        <w:rPr>
          <w:rFonts w:ascii="Times New Roman" w:cs="Times New Roman" w:eastAsia="Times New Roman" w:hAnsi="Times New Roman"/>
          <w:sz w:val="24"/>
          <w:szCs w:val="24"/>
          <w:rtl w:val="0"/>
        </w:rPr>
        <w:t xml:space="preserve"> Федерального закона от 27 июля 2006 г. №152-ФЗ "О персональных данных" в целях заключения гражданско-правового договора, даю свое согласие Самозанятой Ульяновой Марие Олеговне (плательщику налога на профессиональный доход), ИНН 663105358481,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именно на предоставление персональных данных Самозанятой Ульяновой Марие Олеговне</w:t>
      </w:r>
      <w:bookmarkStart w:colFirst="0" w:colLast="0" w:name="kix.60mb55z3ylv8" w:id="0"/>
      <w:bookmarkEnd w:id="0"/>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персональных данных, на обработку которых дается согласие: Фамилия, имя, отчество, реквизиты банковской карты, адрес электронной почты.</w:t>
      </w:r>
    </w:p>
    <w:p w:rsidR="00000000" w:rsidDel="00000000" w:rsidP="00000000" w:rsidRDefault="00000000" w:rsidRPr="00000000" w14:paraId="00000005">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Настоящее согласие действует бессрочно.</w:t>
      </w:r>
    </w:p>
    <w:p w:rsidR="00000000" w:rsidDel="00000000" w:rsidP="00000000" w:rsidRDefault="00000000" w:rsidRPr="00000000" w14:paraId="0000000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 персональных данных вправе отозвать данное согласие на обработку своих персональных данных, письменно уведомив об этом оператора путем направления соответствующего уведомления на адрес электронной почты mariauluanovaol@gmail.com.</w:t>
      </w:r>
    </w:p>
    <w:p w:rsidR="00000000" w:rsidDel="00000000" w:rsidP="00000000" w:rsidRDefault="00000000" w:rsidRPr="00000000" w14:paraId="00000007">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000000" w:rsidDel="00000000" w:rsidP="00000000" w:rsidRDefault="00000000" w:rsidRPr="00000000" w14:paraId="00000008">
      <w:pPr>
        <w:widowControl w:val="0"/>
        <w:spacing w:line="240" w:lineRule="auto"/>
        <w:ind w:firstLine="720"/>
        <w:jc w:val="both"/>
        <w:rPr>
          <w:rFonts w:ascii="Times" w:cs="Times" w:eastAsia="Times" w:hAnsi="Times"/>
          <w:sz w:val="23"/>
          <w:szCs w:val="23"/>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ternet.garant.ru/document/redirect/12148567/9" TargetMode="External"/><Relationship Id="rId7" Type="http://schemas.openxmlformats.org/officeDocument/2006/relationships/hyperlink" Target="https://internet.garant.ru/document/redirect/1214856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